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91AF3" w:rsidRDefault="00DB212A" w14:paraId="6A65C1DD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 2025-2026</w:t>
      </w:r>
    </w:p>
    <w:p xmlns:wp14="http://schemas.microsoft.com/office/word/2010/wordml" w:rsidR="00991AF3" w:rsidRDefault="00DB212A" w14:paraId="026E4D35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xmlns:wp14="http://schemas.microsoft.com/office/word/2010/wordml" w:rsidR="00991AF3" w:rsidRDefault="00DB212A" w14:paraId="2D86F0D0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Grade-4</w:t>
      </w:r>
    </w:p>
    <w:tbl>
      <w:tblPr>
        <w:bidiVisual/>
        <w:tblW w:w="129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240"/>
        <w:gridCol w:w="1859"/>
        <w:gridCol w:w="2477"/>
        <w:gridCol w:w="2742"/>
        <w:gridCol w:w="2830"/>
        <w:gridCol w:w="88"/>
        <w:gridCol w:w="1491"/>
      </w:tblGrid>
      <w:tr xmlns:wp14="http://schemas.microsoft.com/office/word/2010/wordml" w:rsidR="00991AF3" w:rsidTr="11C4EBA5" w14:paraId="09AAC176" wp14:textId="77777777">
        <w:tc>
          <w:tcPr>
            <w:tcW w:w="1476" w:type="dxa"/>
            <w:gridSpan w:val="2"/>
            <w:tcMar/>
          </w:tcPr>
          <w:p w:rsidR="00991AF3" w:rsidRDefault="00DB212A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 </w:t>
            </w:r>
          </w:p>
        </w:tc>
        <w:tc>
          <w:tcPr>
            <w:tcW w:w="1859" w:type="dxa"/>
            <w:tcMar/>
          </w:tcPr>
          <w:p w:rsidR="00991AF3" w:rsidRDefault="00DB212A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Quantity </w:t>
            </w:r>
          </w:p>
          <w:p w:rsidR="00991AF3" w:rsidRDefault="00DB212A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8049" w:type="dxa"/>
            <w:gridSpan w:val="3"/>
            <w:tcMar/>
          </w:tcPr>
          <w:p w:rsidR="00991AF3" w:rsidRDefault="00DB212A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  <w:p w:rsidR="00991AF3" w:rsidRDefault="00DB212A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القرطاسية المطلوبة 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  <w:p w:rsidR="00991AF3" w:rsidRDefault="00DB212A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المادة </w:t>
            </w:r>
          </w:p>
        </w:tc>
      </w:tr>
      <w:tr xmlns:wp14="http://schemas.microsoft.com/office/word/2010/wordml" w:rsidR="00991AF3" w:rsidTr="11C4EBA5" w14:paraId="53A82441" wp14:textId="77777777">
        <w:trPr>
          <w:trHeight w:val="593"/>
        </w:trPr>
        <w:tc>
          <w:tcPr>
            <w:tcW w:w="1476" w:type="dxa"/>
            <w:gridSpan w:val="2"/>
            <w:tcMar/>
          </w:tcPr>
          <w:p w:rsidR="00991AF3" w:rsidRDefault="00991AF3" w14:paraId="672A665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991AF3" w14:paraId="0A37501D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="00991AF3" w:rsidRDefault="00991AF3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991AF3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DB212A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</w:tc>
        <w:tc>
          <w:tcPr>
            <w:tcW w:w="2830" w:type="dxa"/>
            <w:tcMar/>
          </w:tcPr>
          <w:p w:rsidR="00991AF3" w:rsidRDefault="00991AF3" w14:paraId="6A05A809" wp14:textId="77777777">
            <w:pPr>
              <w:rPr>
                <w:b/>
                <w:sz w:val="20"/>
                <w:szCs w:val="20"/>
              </w:rPr>
            </w:pPr>
          </w:p>
          <w:p w:rsidR="00991AF3" w:rsidRDefault="00DB212A" w14:paraId="6DBB6C5A" wp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579" w:type="dxa"/>
            <w:gridSpan w:val="2"/>
            <w:tcMar/>
          </w:tcPr>
          <w:p w:rsidR="00991AF3" w:rsidRDefault="00991AF3" w14:paraId="5A39BBE3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991AF3" w:rsidTr="11C4EBA5" w14:paraId="09EEF7BD" wp14:textId="77777777">
        <w:tc>
          <w:tcPr>
            <w:tcW w:w="1476" w:type="dxa"/>
            <w:gridSpan w:val="2"/>
            <w:tcMar/>
          </w:tcPr>
          <w:p w:rsidR="00991AF3" w:rsidRDefault="00991AF3" w14:paraId="41C8F396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18F999B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91AF3" w:rsidRDefault="00991AF3" w14:paraId="72A3D3E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DB212A" w14:paraId="649841B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991AF3" w14:paraId="0D0B94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0E27B00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="00991AF3" w:rsidRDefault="00991AF3" w14:paraId="60061E4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DB212A" w14:paraId="31BFA27B" wp14:textId="77777777">
            <w:pPr>
              <w:jc w:val="center"/>
            </w:pPr>
            <w:r>
              <w:t>square line 100 pages(Long Size)</w:t>
            </w:r>
          </w:p>
          <w:p w:rsidR="00991AF3" w:rsidRDefault="00991AF3" w14:paraId="44EAFD9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15CFB8A7" wp14:textId="77777777">
            <w:pPr>
              <w:jc w:val="center"/>
            </w:pPr>
            <w:r>
              <w:t>Square Line 100 Pages(Long Size)</w:t>
            </w:r>
          </w:p>
          <w:p w:rsidR="00991AF3" w:rsidRDefault="00DB212A" w14:paraId="6F052120" wp14:textId="77777777">
            <w:pPr>
              <w:tabs>
                <w:tab w:val="left" w:pos="4185"/>
              </w:tabs>
              <w:bidi/>
              <w:jc w:val="center"/>
            </w:pPr>
            <w:r>
              <w:t xml:space="preserve">  My Clear Bag (Blue)</w:t>
            </w:r>
          </w:p>
          <w:p w:rsidR="00991AF3" w:rsidRDefault="00991AF3" w14:paraId="4B94D5A5" wp14:textId="77777777">
            <w:pPr>
              <w:tabs>
                <w:tab w:val="left" w:pos="4185"/>
              </w:tabs>
              <w:jc w:val="center"/>
            </w:pPr>
          </w:p>
        </w:tc>
        <w:tc>
          <w:tcPr>
            <w:tcW w:w="1579" w:type="dxa"/>
            <w:gridSpan w:val="2"/>
            <w:tcMar/>
          </w:tcPr>
          <w:p w:rsidR="00991AF3" w:rsidRDefault="00DB212A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 </w:t>
            </w:r>
          </w:p>
        </w:tc>
      </w:tr>
      <w:tr xmlns:wp14="http://schemas.microsoft.com/office/word/2010/wordml" w:rsidR="00991AF3" w:rsidTr="11C4EBA5" w14:paraId="3708EEDF" wp14:textId="77777777">
        <w:tc>
          <w:tcPr>
            <w:tcW w:w="1476" w:type="dxa"/>
            <w:gridSpan w:val="2"/>
            <w:tcMar/>
          </w:tcPr>
          <w:p w:rsidR="00991AF3" w:rsidRDefault="00991AF3" w14:paraId="3DEEC66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7144751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991AF3" w:rsidRDefault="00DB212A" w14:paraId="56B20A0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249FAAB8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19F14E3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991AF3" w14:paraId="3656B9A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45FB0818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="00991AF3" w:rsidRDefault="00991AF3" w14:paraId="049F31C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DB212A" w14:paraId="29D6B04F" wp14:textId="77777777">
            <w:r>
              <w:t xml:space="preserve"> </w:t>
            </w:r>
          </w:p>
          <w:p w:rsidR="00991AF3" w:rsidRDefault="00991AF3" w14:paraId="5312826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7F80B8B7" wp14:textId="77777777">
            <w:r>
              <w:t xml:space="preserve">Nature Study 60 Pages </w:t>
            </w:r>
          </w:p>
          <w:p w:rsidR="00991AF3" w:rsidRDefault="00DB212A" w14:paraId="58A3F581" wp14:textId="77777777">
            <w:r>
              <w:t>A4 Size Colored Book</w:t>
            </w:r>
          </w:p>
          <w:p w:rsidR="00991AF3" w:rsidRDefault="00DB212A" w14:paraId="2B475668" wp14:textId="77777777">
            <w:r>
              <w:t>Lab Coat</w:t>
            </w:r>
          </w:p>
          <w:p w:rsidR="00991AF3" w:rsidRDefault="00DB212A" w14:paraId="0FA1BC57" wp14:textId="77777777">
            <w:r>
              <w:t>My Clear Bag(Green)</w:t>
            </w:r>
          </w:p>
          <w:p w:rsidR="00991AF3" w:rsidRDefault="00991AF3" w14:paraId="62486C05" wp14:textId="77777777">
            <w:pPr>
              <w:tabs>
                <w:tab w:val="left" w:pos="4185"/>
              </w:tabs>
              <w:jc w:val="center"/>
            </w:pPr>
          </w:p>
        </w:tc>
        <w:tc>
          <w:tcPr>
            <w:tcW w:w="1579" w:type="dxa"/>
            <w:gridSpan w:val="2"/>
            <w:tcMar/>
          </w:tcPr>
          <w:p w:rsidR="00991AF3" w:rsidRDefault="00DB212A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</w:t>
            </w:r>
          </w:p>
          <w:p w:rsidR="00991AF3" w:rsidRDefault="00991AF3" w14:paraId="4101652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4B99056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1299C43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991AF3" w:rsidTr="11C4EBA5" w14:paraId="1ECB254A" wp14:textId="77777777">
        <w:tc>
          <w:tcPr>
            <w:tcW w:w="1476" w:type="dxa"/>
            <w:gridSpan w:val="2"/>
            <w:tcMar/>
          </w:tcPr>
          <w:p w:rsidR="00991AF3" w:rsidRDefault="00991AF3" w14:paraId="4DDBEF00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065D241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2E32D52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0C50080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 w:rsidRPr="599969BB" w:rsidR="00DB212A">
              <w:rPr>
                <w:b w:val="1"/>
                <w:bCs w:val="1"/>
                <w:sz w:val="20"/>
                <w:szCs w:val="20"/>
              </w:rPr>
              <w:t>1</w:t>
            </w:r>
          </w:p>
          <w:p w:rsidR="599969BB" w:rsidP="599969BB" w:rsidRDefault="599969BB" w14:paraId="21DA4FCB" w14:textId="1586DD25">
            <w:pPr>
              <w:tabs>
                <w:tab w:val="left" w:leader="none" w:pos="4185"/>
              </w:tabs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599969BB" w:rsidP="599969BB" w:rsidRDefault="599969BB" w14:paraId="373878E6" w14:textId="2B71290D">
            <w:pPr>
              <w:tabs>
                <w:tab w:val="left" w:leader="none" w:pos="4185"/>
              </w:tabs>
              <w:bidi w:val="1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991AF3" w:rsidP="599969BB" w:rsidRDefault="00DB212A" w14:paraId="050B3AD0" wp14:textId="129CB512">
            <w:pPr>
              <w:pStyle w:val="Normal"/>
              <w:tabs>
                <w:tab w:val="left" w:pos="4185"/>
              </w:tabs>
              <w:bidi/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2477" w:type="dxa"/>
            <w:tcMar/>
          </w:tcPr>
          <w:p w:rsidR="00991AF3" w:rsidRDefault="00991AF3" w14:paraId="1FC3994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991AF3" w14:paraId="0562CB0E" wp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17D15376" wp14:textId="77777777">
            <w:r>
              <w:t>My Clear Bag (Yellow)</w:t>
            </w:r>
          </w:p>
          <w:p w:rsidR="00991AF3" w:rsidRDefault="00DB212A" w14:paraId="08F60F7F" wp14:textId="77777777">
            <w:r>
              <w:t>A4 Size Coloured book paper</w:t>
            </w:r>
          </w:p>
          <w:p w:rsidR="00991AF3" w:rsidRDefault="00DB212A" w14:paraId="6D460F99" wp14:textId="77777777">
            <w:r>
              <w:t>Single lines English Note book 200 pages</w:t>
            </w:r>
          </w:p>
          <w:p w:rsidR="00991AF3" w:rsidP="599969BB" w:rsidRDefault="00DB212A" w14:paraId="2460773D" wp14:textId="07DC951A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Mar/>
          </w:tcPr>
          <w:p w:rsidR="00991AF3" w:rsidRDefault="00DB212A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</w:t>
            </w:r>
          </w:p>
        </w:tc>
      </w:tr>
      <w:tr xmlns:wp14="http://schemas.microsoft.com/office/word/2010/wordml" w:rsidR="00991AF3" w:rsidTr="11C4EBA5" w14:paraId="3350F8FD" wp14:textId="77777777">
        <w:trPr>
          <w:trHeight w:val="675"/>
        </w:trPr>
        <w:tc>
          <w:tcPr>
            <w:tcW w:w="1476" w:type="dxa"/>
            <w:gridSpan w:val="2"/>
            <w:tcMar/>
          </w:tcPr>
          <w:p w:rsidR="00991AF3" w:rsidRDefault="00991AF3" w14:paraId="34CE0A4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6B965A4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Mar/>
          </w:tcPr>
          <w:p w:rsidR="00991AF3" w:rsidRDefault="00991AF3" w14:paraId="62EBF3C5" wp14:textId="77777777"/>
        </w:tc>
        <w:tc>
          <w:tcPr>
            <w:tcW w:w="2742" w:type="dxa"/>
            <w:tcMar/>
          </w:tcPr>
          <w:p w:rsidR="00991AF3" w:rsidRDefault="00991AF3" w14:paraId="6D98A12B" wp14:textId="77777777"/>
        </w:tc>
        <w:tc>
          <w:tcPr>
            <w:tcW w:w="2830" w:type="dxa"/>
            <w:tcMar/>
          </w:tcPr>
          <w:p w:rsidR="00991AF3" w:rsidRDefault="00DB212A" w14:paraId="3EFE0CBD" wp14:textId="77777777">
            <w:r>
              <w:t>My clear Bag(black)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6170199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  <w:p w:rsidR="00991AF3" w:rsidRDefault="00991AF3" w14:paraId="2946DB8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991AF3" w:rsidTr="11C4EBA5" w14:paraId="62652440" wp14:textId="77777777">
        <w:trPr>
          <w:trHeight w:val="458"/>
        </w:trPr>
        <w:tc>
          <w:tcPr>
            <w:tcW w:w="1476" w:type="dxa"/>
            <w:gridSpan w:val="2"/>
            <w:tcMar/>
          </w:tcPr>
          <w:p w:rsidR="00991AF3" w:rsidRDefault="00991AF3" w14:paraId="5997CC1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511F3A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Mar/>
          </w:tcPr>
          <w:p w:rsidR="00991AF3" w:rsidRDefault="00991AF3" w14:paraId="110FFD37" wp14:textId="77777777"/>
        </w:tc>
        <w:tc>
          <w:tcPr>
            <w:tcW w:w="2742" w:type="dxa"/>
            <w:tcMar/>
          </w:tcPr>
          <w:p w:rsidR="00991AF3" w:rsidRDefault="00991AF3" w14:paraId="6B699379" wp14:textId="77777777"/>
        </w:tc>
        <w:tc>
          <w:tcPr>
            <w:tcW w:w="2830" w:type="dxa"/>
            <w:tcMar/>
          </w:tcPr>
          <w:p w:rsidR="00991AF3" w:rsidRDefault="00DB212A" w14:paraId="3184F55C" wp14:textId="77777777">
            <w:r>
              <w:t>My clear Bag(orange)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6D094C59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studies</w:t>
            </w:r>
          </w:p>
        </w:tc>
      </w:tr>
      <w:tr xmlns:wp14="http://schemas.microsoft.com/office/word/2010/wordml" w:rsidR="00991AF3" w:rsidTr="11C4EBA5" w14:paraId="15EC402D" wp14:textId="77777777">
        <w:tc>
          <w:tcPr>
            <w:tcW w:w="1476" w:type="dxa"/>
            <w:gridSpan w:val="2"/>
            <w:tcMar/>
          </w:tcPr>
          <w:p w:rsidR="00991AF3" w:rsidRDefault="00991AF3" w14:paraId="3FE9F23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39507054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0295336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71CBABF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6EA8084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Mar/>
          </w:tcPr>
          <w:p w:rsidR="00991AF3" w:rsidRDefault="00991AF3" w14:paraId="1F72F64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DB212A" w14:paraId="1DCD4417" wp14:textId="77777777">
            <w:pPr>
              <w:tabs>
                <w:tab w:val="left" w:pos="4185"/>
              </w:tabs>
              <w:bidi/>
              <w:jc w:val="center"/>
            </w:pPr>
            <w:r>
              <w:rPr>
                <w:rtl/>
              </w:rPr>
              <w:t xml:space="preserve">دفتر  100ورقة للوجبات </w:t>
            </w:r>
          </w:p>
          <w:p w:rsidR="00991AF3" w:rsidRDefault="00DB212A" w14:paraId="4FA9EEA5" wp14:textId="77777777">
            <w:pPr>
              <w:tabs>
                <w:tab w:val="left" w:pos="4185"/>
              </w:tabs>
              <w:bidi/>
              <w:jc w:val="center"/>
            </w:pPr>
            <w:r>
              <w:rPr>
                <w:rtl/>
              </w:rPr>
              <w:t xml:space="preserve">دفتر 40 للأنشطة </w:t>
            </w:r>
          </w:p>
          <w:p w:rsidR="00991AF3" w:rsidRDefault="00991AF3" w14:paraId="08CE6F9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2B0815C5" wp14:textId="77777777">
            <w:pPr>
              <w:jc w:val="center"/>
            </w:pPr>
            <w:r>
              <w:rPr>
                <w:rtl/>
              </w:rPr>
              <w:t>فايل بشفافيات (60 شفافية) احمر</w:t>
            </w:r>
            <w:r>
              <w:t xml:space="preserve"> </w:t>
            </w:r>
          </w:p>
          <w:p w:rsidR="00991AF3" w:rsidRDefault="00DB212A" w14:paraId="13D81A0A" wp14:textId="77777777">
            <w:pPr>
              <w:tabs>
                <w:tab w:val="left" w:pos="4185"/>
              </w:tabs>
              <w:jc w:val="center"/>
            </w:pPr>
            <w:r>
              <w:rPr>
                <w:sz w:val="24"/>
                <w:szCs w:val="24"/>
              </w:rPr>
              <w:t>Single line 40pages (ruled one)</w:t>
            </w:r>
          </w:p>
          <w:p w:rsidR="00991AF3" w:rsidRDefault="00991AF3" w14:paraId="61CDCEAD" wp14:textId="77777777">
            <w:pPr>
              <w:jc w:val="center"/>
            </w:pPr>
          </w:p>
          <w:p w:rsidR="00991AF3" w:rsidRDefault="00DB212A" w14:paraId="68115D2D" wp14:textId="77777777">
            <w:r>
              <w:t xml:space="preserve">Note Book 1 Lines 100 Pages </w:t>
            </w:r>
          </w:p>
          <w:p w:rsidR="00991AF3" w:rsidRDefault="00991AF3" w14:paraId="6BB9E253" wp14:textId="77777777">
            <w:pPr>
              <w:tabs>
                <w:tab w:val="left" w:pos="720"/>
                <w:tab w:val="center" w:pos="128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Mar/>
          </w:tcPr>
          <w:p w:rsidR="00991AF3" w:rsidRDefault="00DB212A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Arabic</w:t>
            </w:r>
          </w:p>
          <w:p w:rsidR="00991AF3" w:rsidRDefault="00991AF3" w14:paraId="23DE523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52E5622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07547A0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</w:p>
          <w:p w:rsidR="00991AF3" w:rsidRDefault="00DB212A" w14:paraId="2E0AF8F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French</w:t>
            </w:r>
          </w:p>
          <w:p w:rsidR="00991AF3" w:rsidRDefault="00991AF3" w14:paraId="5043CB0F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91AF3" w:rsidTr="11C4EBA5" w14:paraId="6F89F3DA" wp14:textId="77777777">
        <w:tc>
          <w:tcPr>
            <w:tcW w:w="1476" w:type="dxa"/>
            <w:gridSpan w:val="2"/>
            <w:tcMar/>
          </w:tcPr>
          <w:p w:rsidR="00991AF3" w:rsidRDefault="00991AF3" w14:paraId="144A5D2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30470A0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991AF3" w:rsidRDefault="00DB212A" w14:paraId="6B8E35E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Mar/>
          </w:tcPr>
          <w:p w:rsidR="00991AF3" w:rsidRDefault="00991AF3" w14:paraId="738610EB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991AF3" w14:paraId="637805D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991AF3" w14:paraId="463F29E8" wp14:textId="77777777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  <w:p w:rsidR="00991AF3" w:rsidRDefault="00DB212A" w14:paraId="2F9FED2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فايل بوطقطق ابيض 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Islamic</w:t>
            </w:r>
          </w:p>
        </w:tc>
      </w:tr>
      <w:tr xmlns:wp14="http://schemas.microsoft.com/office/word/2010/wordml" w:rsidR="00991AF3" w:rsidTr="11C4EBA5" w14:paraId="2C70B2BC" wp14:textId="77777777">
        <w:trPr>
          <w:trHeight w:val="1367"/>
        </w:trPr>
        <w:tc>
          <w:tcPr>
            <w:tcW w:w="1476" w:type="dxa"/>
            <w:gridSpan w:val="2"/>
            <w:tcMar/>
          </w:tcPr>
          <w:p w:rsidR="00991AF3" w:rsidRDefault="00991AF3" w14:paraId="3B7B4B8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4CF4B1BB" wp14:textId="77777777">
            <w:pPr>
              <w:bidi/>
              <w:jc w:val="center"/>
            </w:pPr>
            <w:r>
              <w:t>1</w:t>
            </w:r>
          </w:p>
          <w:p w:rsidR="00991AF3" w:rsidRDefault="00DB212A" w14:paraId="29B275AE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516BD245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t>1pcs</w:t>
            </w:r>
          </w:p>
        </w:tc>
        <w:tc>
          <w:tcPr>
            <w:tcW w:w="2477" w:type="dxa"/>
            <w:tcMar/>
          </w:tcPr>
          <w:p w:rsidR="00991AF3" w:rsidRDefault="00991AF3" w14:paraId="3A0FF5F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991AF3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02AAC48C" wp14:textId="77777777">
            <w:pPr>
              <w:bidi/>
              <w:jc w:val="center"/>
            </w:pPr>
            <w:r>
              <w:t>Room Freshener</w:t>
            </w:r>
          </w:p>
          <w:p w:rsidR="00991AF3" w:rsidRDefault="00DB212A" w14:paraId="5AD945F3" wp14:textId="242B1213">
            <w:pPr>
              <w:tabs>
                <w:tab w:val="left" w:pos="4185"/>
              </w:tabs>
              <w:bidi/>
              <w:jc w:val="center"/>
            </w:pPr>
          </w:p>
          <w:p w:rsidR="00991AF3" w:rsidRDefault="00DB212A" w14:paraId="2D89A66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Tissue Box (Monthly One Box).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712901EA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teacher stationery </w:t>
            </w:r>
          </w:p>
          <w:p w:rsidR="00991AF3" w:rsidRDefault="00991AF3" w14:paraId="6182907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2BA226A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991AF3" w:rsidTr="11C4EBA5" w14:paraId="1EAB8961" wp14:textId="77777777">
        <w:trPr>
          <w:trHeight w:val="152"/>
        </w:trPr>
        <w:tc>
          <w:tcPr>
            <w:tcW w:w="1476" w:type="dxa"/>
            <w:gridSpan w:val="2"/>
            <w:tcMar/>
          </w:tcPr>
          <w:p w:rsidR="00991AF3" w:rsidRDefault="00991AF3" w14:paraId="0DE4B5B7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9" w:type="dxa"/>
            <w:tcMar/>
          </w:tcPr>
          <w:p w:rsidR="00991AF3" w:rsidRDefault="00DB212A" w14:paraId="09D89A32" wp14:textId="77777777">
            <w:pPr>
              <w:bidi/>
              <w:jc w:val="center"/>
            </w:pPr>
            <w:r>
              <w:t>3 pcs</w:t>
            </w:r>
          </w:p>
          <w:p w:rsidR="00991AF3" w:rsidRDefault="00DB212A" w14:paraId="1678ECDB" wp14:textId="77777777">
            <w:pPr>
              <w:bidi/>
              <w:jc w:val="center"/>
            </w:pPr>
            <w:r>
              <w:t>2 pcs</w:t>
            </w:r>
          </w:p>
          <w:p w:rsidR="00991AF3" w:rsidRDefault="00DB212A" w14:paraId="1B5D5F7B" wp14:textId="77777777">
            <w:pPr>
              <w:bidi/>
              <w:jc w:val="center"/>
            </w:pPr>
            <w:r>
              <w:t>1 pkt</w:t>
            </w:r>
          </w:p>
          <w:p w:rsidR="00991AF3" w:rsidRDefault="00DB212A" w14:paraId="015A6AB8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5DB8F1C4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72410702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20E23FD6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247346B2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7C22DA77" wp14:textId="77777777">
            <w:pPr>
              <w:bidi/>
              <w:jc w:val="center"/>
            </w:pPr>
            <w:r>
              <w:t>1 pc</w:t>
            </w:r>
          </w:p>
          <w:p w:rsidR="00991AF3" w:rsidRDefault="00DB212A" w14:paraId="2D7CFB2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t>1 each</w:t>
            </w:r>
          </w:p>
        </w:tc>
        <w:tc>
          <w:tcPr>
            <w:tcW w:w="2477" w:type="dxa"/>
            <w:tcMar/>
          </w:tcPr>
          <w:p w:rsidR="00991AF3" w:rsidRDefault="00991AF3" w14:paraId="66204FF1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tcMar/>
          </w:tcPr>
          <w:p w:rsidR="00991AF3" w:rsidRDefault="00991AF3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0" w:type="dxa"/>
            <w:tcMar/>
          </w:tcPr>
          <w:p w:rsidR="00991AF3" w:rsidRDefault="00DB212A" w14:paraId="11E6B07C" wp14:textId="5F31C184">
            <w:pPr>
              <w:jc w:val="both"/>
            </w:pPr>
            <w:r w:rsidR="76107622">
              <w:rPr/>
              <w:t xml:space="preserve">Pens </w:t>
            </w:r>
          </w:p>
          <w:p w:rsidR="00991AF3" w:rsidRDefault="00DB212A" w14:paraId="420C4EDE" wp14:textId="0CF96D49">
            <w:pPr>
              <w:jc w:val="both"/>
            </w:pPr>
            <w:r w:rsidR="00DB212A">
              <w:rPr/>
              <w:t>Pencils</w:t>
            </w:r>
          </w:p>
          <w:p w:rsidR="00991AF3" w:rsidRDefault="00DB212A" w14:paraId="0AD9B87C" wp14:textId="77777777">
            <w:pPr>
              <w:jc w:val="both"/>
            </w:pPr>
            <w:r>
              <w:t>Eraser</w:t>
            </w:r>
          </w:p>
          <w:p w:rsidR="00991AF3" w:rsidRDefault="00DB212A" w14:paraId="7B2CBE9A" wp14:textId="77777777">
            <w:pPr>
              <w:jc w:val="both"/>
            </w:pPr>
            <w:r>
              <w:t>Color Pencils</w:t>
            </w:r>
          </w:p>
          <w:p w:rsidR="00991AF3" w:rsidRDefault="00DB212A" w14:paraId="5F71A4E2" wp14:textId="77777777">
            <w:pPr>
              <w:jc w:val="both"/>
            </w:pPr>
            <w:r>
              <w:t>Glue Stick</w:t>
            </w:r>
          </w:p>
          <w:p w:rsidR="00991AF3" w:rsidRDefault="00DB212A" w14:paraId="1CE41A76" wp14:textId="77777777">
            <w:pPr>
              <w:jc w:val="both"/>
            </w:pPr>
            <w:r>
              <w:t>Sticky Notes</w:t>
            </w:r>
          </w:p>
          <w:p w:rsidR="00991AF3" w:rsidRDefault="00DB212A" w14:paraId="39A7EB7C" wp14:textId="77777777">
            <w:pPr>
              <w:jc w:val="both"/>
            </w:pPr>
            <w:r>
              <w:t>Sharpener</w:t>
            </w:r>
          </w:p>
          <w:p w:rsidR="00991AF3" w:rsidRDefault="00DB212A" w14:paraId="24118A94" wp14:textId="77777777">
            <w:pPr>
              <w:jc w:val="both"/>
            </w:pPr>
            <w:r>
              <w:t>Ruler</w:t>
            </w:r>
          </w:p>
          <w:p w:rsidR="00991AF3" w:rsidRDefault="00DB212A" w14:paraId="42E2F3BA" wp14:textId="77777777">
            <w:pPr>
              <w:jc w:val="both"/>
            </w:pPr>
            <w:r>
              <w:t>Markers+Duster</w:t>
            </w:r>
          </w:p>
          <w:p w:rsidR="00991AF3" w:rsidRDefault="00DB212A" w14:paraId="05FA0CB3" wp14:textId="77777777">
            <w:pPr>
              <w:tabs>
                <w:tab w:val="left" w:pos="4185"/>
              </w:tabs>
              <w:jc w:val="both"/>
            </w:pPr>
            <w:r>
              <w:t>Highlighter 2 Colors</w:t>
            </w:r>
          </w:p>
          <w:p w:rsidR="00991AF3" w:rsidRDefault="00DB212A" w14:paraId="77DED3F9" wp14:textId="77777777">
            <w:pPr>
              <w:tabs>
                <w:tab w:val="left" w:pos="4185"/>
              </w:tabs>
              <w:jc w:val="both"/>
              <w:rPr>
                <w:b/>
                <w:sz w:val="20"/>
                <w:szCs w:val="20"/>
              </w:rPr>
            </w:pPr>
            <w:r>
              <w:t>Small White Board (A3)</w:t>
            </w:r>
          </w:p>
        </w:tc>
        <w:tc>
          <w:tcPr>
            <w:tcW w:w="1579" w:type="dxa"/>
            <w:gridSpan w:val="2"/>
            <w:tcMar/>
          </w:tcPr>
          <w:p w:rsidR="00991AF3" w:rsidRDefault="00DB212A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pencil case </w:t>
            </w:r>
          </w:p>
          <w:p w:rsidR="00991AF3" w:rsidRDefault="00991AF3" w14:paraId="6B62F1B3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02F2C34E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680A4E5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19219836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:rsidR="00991AF3" w:rsidRDefault="00991AF3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="00991AF3" w:rsidTr="11C4EBA5" w14:paraId="77393554" wp14:textId="77777777">
        <w:trPr>
          <w:trHeight w:val="152"/>
        </w:trPr>
        <w:tc>
          <w:tcPr>
            <w:tcW w:w="236" w:type="dxa"/>
            <w:tcMar/>
          </w:tcPr>
          <w:p w:rsidR="00991AF3" w:rsidRDefault="00991AF3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91AF3" w:rsidRDefault="00991AF3" w14:paraId="769D0D3C" wp14:textId="77777777">
            <w:pPr>
              <w:tabs>
                <w:tab w:val="left" w:pos="4185"/>
              </w:tabs>
              <w:bidi/>
              <w:jc w:val="center"/>
            </w:pPr>
          </w:p>
        </w:tc>
        <w:tc>
          <w:tcPr>
            <w:tcW w:w="18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91AF3" w:rsidRDefault="00DB212A" w14:paraId="4DEF3270" wp14:textId="77777777">
            <w:pPr>
              <w:tabs>
                <w:tab w:val="left" w:pos="4185"/>
              </w:tabs>
              <w:bidi/>
              <w:jc w:val="center"/>
            </w:pPr>
            <w:r>
              <w:t>For their own use</w:t>
            </w:r>
          </w:p>
        </w:tc>
        <w:tc>
          <w:tcPr>
            <w:tcW w:w="24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91AF3" w:rsidRDefault="00991AF3" w14:paraId="54CD245A" wp14:textId="77777777">
            <w:pPr>
              <w:tabs>
                <w:tab w:val="left" w:pos="4185"/>
              </w:tabs>
              <w:bidi/>
              <w:jc w:val="center"/>
            </w:pPr>
          </w:p>
        </w:tc>
        <w:tc>
          <w:tcPr>
            <w:tcW w:w="56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91AF3" w:rsidRDefault="00DB212A" w14:paraId="7E5BA361" wp14:textId="77777777">
            <w:r>
              <w:t>Tissue box</w:t>
            </w:r>
          </w:p>
          <w:p w:rsidR="00991AF3" w:rsidRDefault="00DB212A" w14:paraId="1C268AD9" wp14:textId="77777777">
            <w:r>
              <w:t>Hand sanitizer</w:t>
            </w:r>
          </w:p>
          <w:p w:rsidR="00991AF3" w:rsidRDefault="00DB212A" w14:paraId="593743A3" wp14:textId="77777777">
            <w:r>
              <w:t xml:space="preserve">Water bottle (Label with name &amp; grade)     </w:t>
            </w:r>
          </w:p>
          <w:p w:rsidR="00991AF3" w:rsidRDefault="00DB212A" w14:paraId="587E5D03" wp14:textId="77777777">
            <w:r>
              <w:t xml:space="preserve">Keep it their bag daily                     </w:t>
            </w:r>
          </w:p>
          <w:p w:rsidR="00991AF3" w:rsidRDefault="00991AF3" w14:paraId="1231BE67" wp14:textId="77777777">
            <w:pPr>
              <w:tabs>
                <w:tab w:val="left" w:pos="4185"/>
              </w:tabs>
              <w:jc w:val="center"/>
            </w:pPr>
          </w:p>
        </w:tc>
        <w:tc>
          <w:tcPr>
            <w:tcW w:w="14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91AF3" w:rsidRDefault="00DB212A" w14:paraId="2ABF82B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Nurse</w:t>
            </w:r>
          </w:p>
          <w:p w:rsidR="00991AF3" w:rsidRDefault="00991AF3" w14:paraId="36FEB5B0" wp14:textId="77777777">
            <w:pPr>
              <w:tabs>
                <w:tab w:val="left" w:pos="4185"/>
              </w:tabs>
              <w:bidi/>
              <w:jc w:val="center"/>
            </w:pPr>
          </w:p>
        </w:tc>
      </w:tr>
    </w:tbl>
    <w:p xmlns:wp14="http://schemas.microsoft.com/office/word/2010/wordml" w:rsidR="00991AF3" w:rsidRDefault="00DB212A" w14:paraId="30D7AA69" wp14:textId="77777777">
      <w:pPr>
        <w:tabs>
          <w:tab w:val="left" w:pos="4185"/>
        </w:tabs>
        <w:bidi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sectPr w:rsidR="00991AF3">
      <w:headerReference w:type="default" r:id="rId9"/>
      <w:footerReference w:type="default" r:id="rId10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B212A" w:rsidRDefault="00DB212A" w14:paraId="7196D06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212A" w:rsidRDefault="00DB212A" w14:paraId="34FF1C9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91AF3" w:rsidRDefault="00991AF3" w14:paraId="6BD18F9B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bidiVisual/>
      <w:tblW w:w="128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00" w:firstRow="0" w:lastRow="0" w:firstColumn="0" w:lastColumn="0" w:noHBand="0" w:noVBand="1"/>
    </w:tblPr>
    <w:tblGrid>
      <w:gridCol w:w="1280"/>
    </w:tblGrid>
    <w:tr xmlns:wp14="http://schemas.microsoft.com/office/word/2010/wordml" w:rsidR="00991AF3" w14:paraId="238601FE" wp14:textId="77777777">
      <w:tc>
        <w:tcPr>
          <w:tcW w:w="1280" w:type="dxa"/>
        </w:tcPr>
        <w:p w:rsidR="00991AF3" w:rsidRDefault="00991AF3" w14:paraId="0F3CABC7" wp14:textId="77777777">
          <w:pPr>
            <w:tabs>
              <w:tab w:val="left" w:pos="4185"/>
            </w:tabs>
            <w:bidi/>
            <w:rPr>
              <w:b/>
            </w:rPr>
          </w:pPr>
        </w:p>
      </w:tc>
    </w:tr>
  </w:tbl>
  <w:p xmlns:wp14="http://schemas.microsoft.com/office/word/2010/wordml" w:rsidR="00991AF3" w:rsidRDefault="00991AF3" w14:paraId="5B08B5D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B212A" w:rsidRDefault="00DB212A" w14:paraId="6D072C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212A" w:rsidRDefault="00DB212A" w14:paraId="48A2191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991AF3" w:rsidRDefault="00DB212A" w14:paraId="2F9E35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6E910918" wp14:editId="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32269D60" wp14:editId="7777777">
          <wp:simplePos x="0" y="0"/>
          <wp:positionH relativeFrom="column">
            <wp:posOffset>3171825</wp:posOffset>
          </wp:positionH>
          <wp:positionV relativeFrom="paragraph">
            <wp:posOffset>-104771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F3"/>
    <w:rsid w:val="00991AF3"/>
    <w:rsid w:val="00BA73C7"/>
    <w:rsid w:val="00DB212A"/>
    <w:rsid w:val="11C4EBA5"/>
    <w:rsid w:val="541DA4E5"/>
    <w:rsid w:val="599969BB"/>
    <w:rsid w:val="7462D299"/>
    <w:rsid w:val="7610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CD95E"/>
  <w15:docId w15:val="{0053A682-8E38-45E3-81E3-82AF3ADD70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16CC6-864B-4C8E-952F-63DD04240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98606-3611-4975-BAF2-C2F0EC2D5DB9}"/>
</file>

<file path=customXml/itemProps3.xml><?xml version="1.0" encoding="utf-8"?>
<ds:datastoreItem xmlns:ds="http://schemas.openxmlformats.org/officeDocument/2006/customXml" ds:itemID="{5B325926-91AF-4FCC-A689-226DB189AB81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Ms. Sangeetha Aneesh</lastModifiedBy>
  <revision>4</revision>
  <dcterms:created xsi:type="dcterms:W3CDTF">2025-06-04T13:22:00.0000000Z</dcterms:created>
  <dcterms:modified xsi:type="dcterms:W3CDTF">2025-06-04T15:29:37.7877437Z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